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29" w:rsidRPr="00117029" w:rsidRDefault="00117029" w:rsidP="00117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Organizacja Harcerek</w:t>
      </w:r>
    </w:p>
    <w:p w:rsidR="00117029" w:rsidRPr="00117029" w:rsidRDefault="00117029" w:rsidP="001170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117029" w:rsidRPr="00117029" w:rsidRDefault="00117029" w:rsidP="001170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Wilno,</w:t>
      </w:r>
    </w:p>
    <w:p w:rsidR="00117029" w:rsidRPr="00117029" w:rsidRDefault="00117029" w:rsidP="001170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15 października 2017 r.</w:t>
      </w:r>
    </w:p>
    <w:p w:rsidR="00117029" w:rsidRPr="00117029" w:rsidRDefault="00117029" w:rsidP="00117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17029" w:rsidRPr="00117029" w:rsidRDefault="00117029" w:rsidP="00117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Rozkaz L10/2017</w:t>
      </w:r>
    </w:p>
    <w:p w:rsidR="00117029" w:rsidRPr="00117029" w:rsidRDefault="00117029" w:rsidP="00117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17029" w:rsidRPr="00117029" w:rsidRDefault="00117029" w:rsidP="00117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17029" w:rsidRPr="00117029" w:rsidRDefault="00117029" w:rsidP="001170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b/>
          <w:sz w:val="24"/>
          <w:szCs w:val="24"/>
          <w:lang w:val="lt-LT"/>
        </w:rPr>
        <w:t>KAPITUŁA STOPNIA HARCERKI LITWY</w:t>
      </w:r>
    </w:p>
    <w:p w:rsidR="00117029" w:rsidRPr="00117029" w:rsidRDefault="00117029" w:rsidP="0011702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Na wniosek Kapituły Stopnia Harcerki Litwy zatwierdzam nowy skład członkiń Komisji Harcerki Litwy:</w:t>
      </w:r>
    </w:p>
    <w:p w:rsidR="00117029" w:rsidRPr="00117029" w:rsidRDefault="00117029" w:rsidP="0011702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hm. Julia Darjina HL</w:t>
      </w:r>
    </w:p>
    <w:p w:rsidR="00117029" w:rsidRPr="00117029" w:rsidRDefault="00117029" w:rsidP="0011702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hm. Sabina Kocielnik HL</w:t>
      </w:r>
    </w:p>
    <w:p w:rsidR="00117029" w:rsidRPr="00117029" w:rsidRDefault="00117029" w:rsidP="0011702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hm. Alina Zavadzka HL</w:t>
      </w:r>
    </w:p>
    <w:p w:rsidR="00117029" w:rsidRPr="00117029" w:rsidRDefault="00117029" w:rsidP="0011702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phm. Ewa Giliauskienė HL</w:t>
      </w:r>
    </w:p>
    <w:p w:rsidR="00117029" w:rsidRPr="00117029" w:rsidRDefault="00117029" w:rsidP="0011702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17029" w:rsidRPr="00117029" w:rsidRDefault="00117029" w:rsidP="001170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b/>
          <w:sz w:val="24"/>
          <w:szCs w:val="24"/>
          <w:lang w:val="lt-LT"/>
        </w:rPr>
        <w:t>KAPITUŁA STOPNIA HARCERKI LITWY</w:t>
      </w:r>
    </w:p>
    <w:p w:rsidR="00117029" w:rsidRPr="00117029" w:rsidRDefault="00117029" w:rsidP="0011702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 xml:space="preserve">Na wniosek KSH z dnia 15 października </w:t>
      </w:r>
      <w:r w:rsidRPr="00117029">
        <w:rPr>
          <w:rFonts w:ascii="Times New Roman" w:hAnsi="Times New Roman" w:cs="Times New Roman"/>
          <w:color w:val="000000"/>
          <w:sz w:val="24"/>
          <w:szCs w:val="24"/>
          <w:lang w:val="pl-PL"/>
        </w:rPr>
        <w:t>zamykam próbę oraz przyznaję stopień  Harcerki Litwy druhnie Kamili Sinkiewicz;</w:t>
      </w:r>
    </w:p>
    <w:p w:rsidR="00117029" w:rsidRPr="00117029" w:rsidRDefault="00117029" w:rsidP="0011702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7029">
        <w:rPr>
          <w:rFonts w:ascii="Times New Roman" w:hAnsi="Times New Roman" w:cs="Times New Roman"/>
          <w:color w:val="000000"/>
          <w:sz w:val="24"/>
          <w:szCs w:val="24"/>
          <w:lang w:val="pl-PL"/>
        </w:rPr>
        <w:t>Na wniosek KSH z dnia 15 października otwieram  próbę na stopień  Harcerki Litwy druhnie Ewelinie Mikołejko, druhnie Magdalenie Gryniewicz</w:t>
      </w:r>
    </w:p>
    <w:p w:rsidR="00117029" w:rsidRPr="00117029" w:rsidRDefault="00117029" w:rsidP="0011702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17029" w:rsidRPr="00117029" w:rsidRDefault="00117029" w:rsidP="0011702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17029" w:rsidRPr="00117029" w:rsidRDefault="00117029" w:rsidP="00117029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Czuwaj!</w:t>
      </w:r>
    </w:p>
    <w:p w:rsidR="00117029" w:rsidRPr="00117029" w:rsidRDefault="00117029" w:rsidP="00117029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Naczelniczka Organizacji Harcerek</w:t>
      </w:r>
    </w:p>
    <w:p w:rsidR="00446D29" w:rsidRPr="00117029" w:rsidRDefault="00117029" w:rsidP="00117029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17029">
        <w:rPr>
          <w:rFonts w:ascii="Times New Roman" w:hAnsi="Times New Roman" w:cs="Times New Roman"/>
          <w:sz w:val="24"/>
          <w:szCs w:val="24"/>
          <w:lang w:val="lt-LT"/>
        </w:rPr>
        <w:t>pwd. Iwona Kazakiewicz wędr.</w:t>
      </w:r>
    </w:p>
    <w:sectPr w:rsidR="00446D29" w:rsidRPr="00117029" w:rsidSect="00B10098">
      <w:headerReference w:type="default" r:id="rId5"/>
      <w:footerReference w:type="default" r:id="rId6"/>
      <w:pgSz w:w="12240" w:h="15840"/>
      <w:pgMar w:top="1440" w:right="360" w:bottom="1440" w:left="360" w:header="36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13" w:rsidRPr="005C2A67" w:rsidRDefault="00446D29" w:rsidP="00EA0113">
    <w:pPr>
      <w:shd w:val="clear" w:color="auto" w:fill="FFFFFF"/>
      <w:jc w:val="center"/>
      <w:rPr>
        <w:rFonts w:ascii="Calibri" w:hAnsi="Calibri"/>
        <w:b/>
        <w:color w:val="222222"/>
        <w:sz w:val="20"/>
        <w:szCs w:val="20"/>
        <w:lang w:val="pl-PL"/>
      </w:rPr>
    </w:pPr>
    <w:r w:rsidRPr="005C2A67">
      <w:rPr>
        <w:rFonts w:ascii="Calibri" w:hAnsi="Calibri"/>
        <w:b/>
        <w:color w:val="222222"/>
        <w:sz w:val="20"/>
        <w:szCs w:val="20"/>
        <w:shd w:val="clear" w:color="auto" w:fill="FFFFFF"/>
        <w:lang w:val="pl-PL"/>
      </w:rPr>
      <w:t>Związek Harcerstwa Polskiego na Litwie</w:t>
    </w:r>
    <w:r w:rsidRPr="005C2A67">
      <w:rPr>
        <w:rFonts w:ascii="Calibri" w:hAnsi="Calibri"/>
        <w:color w:val="222222"/>
        <w:sz w:val="20"/>
        <w:szCs w:val="20"/>
        <w:shd w:val="clear" w:color="auto" w:fill="FFFFFF"/>
        <w:lang w:val="pl-PL"/>
      </w:rPr>
      <w:t xml:space="preserve"> </w:t>
    </w:r>
    <w:r w:rsidRPr="005C2A67">
      <w:rPr>
        <w:rFonts w:ascii="Calibri" w:hAnsi="Calibri"/>
        <w:color w:val="222222"/>
        <w:sz w:val="20"/>
        <w:szCs w:val="20"/>
        <w:shd w:val="clear" w:color="auto" w:fill="FFFFFF"/>
        <w:lang w:val="pl-PL"/>
      </w:rPr>
      <w:tab/>
    </w:r>
    <w:r w:rsidRPr="005C2A67">
      <w:rPr>
        <w:rFonts w:ascii="Calibri" w:hAnsi="Calibri"/>
        <w:b/>
        <w:color w:val="222222"/>
        <w:sz w:val="20"/>
        <w:szCs w:val="20"/>
        <w:lang w:val="pl-PL"/>
      </w:rPr>
      <w:tab/>
    </w:r>
    <w:r w:rsidRPr="005C2A67">
      <w:rPr>
        <w:rFonts w:ascii="Calibri" w:hAnsi="Calibri"/>
        <w:b/>
        <w:color w:val="222222"/>
        <w:sz w:val="20"/>
        <w:szCs w:val="20"/>
        <w:shd w:val="clear" w:color="auto" w:fill="FFFFFF"/>
        <w:lang w:val="pl-PL"/>
      </w:rPr>
      <w:t>Lietuvos Lenkų Harcerių (Skautų) Sąjunga</w:t>
    </w:r>
  </w:p>
  <w:p w:rsidR="00EA0113" w:rsidRPr="005C2A67" w:rsidRDefault="00446D29" w:rsidP="00EA0113">
    <w:pPr>
      <w:shd w:val="clear" w:color="auto" w:fill="FFFFFF"/>
      <w:jc w:val="center"/>
      <w:rPr>
        <w:rFonts w:ascii="Calibri" w:hAnsi="Calibri"/>
        <w:color w:val="222222"/>
        <w:sz w:val="16"/>
        <w:szCs w:val="16"/>
        <w:lang w:val="pl-PL"/>
      </w:rPr>
    </w:pPr>
    <w:r w:rsidRPr="005C2A67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>Ul.: Naugarduko 76, LT – 03</w:t>
    </w:r>
    <w:r w:rsidRPr="005C2A67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 xml:space="preserve">202, Wilno, Litwa </w:t>
    </w:r>
    <w:r w:rsidRPr="005C2A67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ab/>
    </w:r>
    <w:r w:rsidRPr="005C2A67">
      <w:rPr>
        <w:rFonts w:ascii="Calibri" w:hAnsi="Calibri"/>
        <w:sz w:val="16"/>
        <w:szCs w:val="16"/>
        <w:lang w:val="pl-PL"/>
      </w:rPr>
      <w:tab/>
    </w:r>
    <w:r w:rsidRPr="005C2A67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>Naugarduko g. 76, LT-03202, Vilnius, Lietuva</w:t>
    </w:r>
  </w:p>
  <w:p w:rsidR="00EA0113" w:rsidRPr="001A3A37" w:rsidRDefault="00446D29" w:rsidP="00EA0113">
    <w:pPr>
      <w:shd w:val="clear" w:color="auto" w:fill="FFFFFF"/>
      <w:jc w:val="center"/>
      <w:rPr>
        <w:rFonts w:ascii="Calibri" w:hAnsi="Calibri"/>
        <w:color w:val="222222"/>
        <w:sz w:val="16"/>
        <w:szCs w:val="16"/>
        <w:lang w:val="lt-LT"/>
      </w:rPr>
    </w:pPr>
    <w:r w:rsidRPr="001A3A37">
      <w:rPr>
        <w:rFonts w:ascii="Calibri" w:hAnsi="Calibri"/>
        <w:color w:val="222222"/>
        <w:sz w:val="16"/>
        <w:szCs w:val="16"/>
      </w:rPr>
      <w:t>NIP</w:t>
    </w:r>
    <w:r w:rsidRPr="001A3A37">
      <w:rPr>
        <w:rFonts w:ascii="Calibri" w:hAnsi="Calibri"/>
        <w:color w:val="222222"/>
        <w:sz w:val="16"/>
        <w:szCs w:val="16"/>
        <w:lang w:val="lt-LT"/>
      </w:rPr>
      <w:t xml:space="preserve">: 190678197 </w:t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  <w:t>Įmonės kodas: 190678197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A7" w:rsidRDefault="00446D29" w:rsidP="008037A7">
    <w:pPr>
      <w:shd w:val="clear" w:color="auto" w:fill="FFFFFF"/>
      <w:jc w:val="center"/>
      <w:rPr>
        <w:rFonts w:ascii="Calibri" w:hAnsi="Calibri"/>
        <w:color w:val="222222"/>
        <w:sz w:val="44"/>
        <w:szCs w:val="44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7pt;margin-top:0;width:70.5pt;height:90pt;z-index:251660288">
          <v:imagedata r:id="rId1" o:title="lilijka"/>
        </v:shape>
      </w:pict>
    </w:r>
    <w:r w:rsidRPr="00A07F44">
      <w:rPr>
        <w:rFonts w:ascii="Calibri" w:hAnsi="Calibri"/>
        <w:color w:val="222222"/>
        <w:sz w:val="44"/>
        <w:szCs w:val="44"/>
        <w:lang w:val="pl-PL"/>
      </w:rPr>
      <w:t xml:space="preserve"> </w:t>
    </w:r>
  </w:p>
  <w:p w:rsidR="008037A7" w:rsidRDefault="00446D29" w:rsidP="008037A7">
    <w:pPr>
      <w:shd w:val="clear" w:color="auto" w:fill="FFFFFF"/>
      <w:jc w:val="center"/>
      <w:rPr>
        <w:rFonts w:ascii="Calibri" w:hAnsi="Calibri"/>
        <w:color w:val="222222"/>
        <w:sz w:val="44"/>
        <w:szCs w:val="44"/>
        <w:lang w:val="pl-PL"/>
      </w:rPr>
    </w:pPr>
    <w:r>
      <w:rPr>
        <w:rFonts w:ascii="Calibri" w:hAnsi="Calibri"/>
        <w:color w:val="222222"/>
        <w:sz w:val="44"/>
        <w:szCs w:val="44"/>
        <w:lang w:val="pl-PL"/>
      </w:rPr>
      <w:tab/>
    </w:r>
    <w:r w:rsidRPr="00281539">
      <w:rPr>
        <w:rFonts w:ascii="Calibri" w:hAnsi="Calibri"/>
        <w:color w:val="222222"/>
        <w:sz w:val="44"/>
        <w:szCs w:val="44"/>
        <w:lang w:val="pl-PL"/>
      </w:rPr>
      <w:t>Związek Harcerstwa Polskiego na Litwie</w:t>
    </w:r>
  </w:p>
  <w:p w:rsidR="00EA0113" w:rsidRPr="00EA0113" w:rsidRDefault="00446D29" w:rsidP="008037A7">
    <w:pPr>
      <w:shd w:val="clear" w:color="auto" w:fill="FFFFFF"/>
      <w:jc w:val="center"/>
      <w:rPr>
        <w:rFonts w:ascii="Calibri" w:hAnsi="Calibri"/>
        <w:b/>
        <w:color w:val="222222"/>
        <w:lang w:val="lt-LT"/>
      </w:rPr>
    </w:pPr>
    <w:r>
      <w:rPr>
        <w:rFonts w:ascii="Calibri" w:hAnsi="Calibri"/>
        <w:color w:val="222222"/>
        <w:sz w:val="44"/>
        <w:szCs w:val="44"/>
        <w:lang w:val="pl-PL"/>
      </w:rPr>
      <w:tab/>
      <w:t>Lietuvos Lenk</w:t>
    </w:r>
    <w:r>
      <w:rPr>
        <w:rFonts w:ascii="Calibri" w:hAnsi="Calibri"/>
        <w:color w:val="222222"/>
        <w:sz w:val="44"/>
        <w:szCs w:val="44"/>
        <w:lang w:val="lt-LT"/>
      </w:rPr>
      <w:t>ų Harcerių (Skautų) Sąjunga</w:t>
    </w:r>
  </w:p>
  <w:p w:rsidR="008037A7" w:rsidRDefault="00446D29" w:rsidP="008037A7">
    <w:pPr>
      <w:pStyle w:val="Header"/>
      <w:ind w:left="540"/>
    </w:pPr>
    <w:r>
      <w:rPr>
        <w:noProof/>
        <w:lang w:val="lt-LT" w:eastAsia="lt-LT"/>
      </w:rPr>
    </w:r>
    <w:r w:rsidRPr="005401E5">
      <w:rPr>
        <w:lang w:val="pl-PL"/>
      </w:rPr>
      <w:pict>
        <v:group id="_x0000_s1025" editas="canvas" style="width:8in;height:18pt;mso-position-horizontal-relative:char;mso-position-vertical-relative:line" coordorigin="2527,3555" coordsize="7200,227">
          <o:lock v:ext="edit" aspectratio="t"/>
          <v:shape id="_x0000_s1026" type="#_x0000_t75" style="position:absolute;left:2527;top:3555;width:7200;height:227" o:preferrelative="f">
            <v:fill o:detectmouseclick="t"/>
            <v:path o:extrusionok="t" o:connecttype="none"/>
            <o:lock v:ext="edit" text="t"/>
          </v:shape>
          <v:rect id="_x0000_s1027" style="position:absolute;left:3765;top:3555;width:4500;height:114" stroked="f">
            <v:fill opacity="20972f" color2="silver" o:opacity2="21627f" rotate="t" type="gradient"/>
          </v:rect>
          <w10:wrap type="none"/>
          <w10:anchorlock/>
        </v:group>
      </w:pict>
    </w:r>
  </w:p>
  <w:p w:rsidR="00ED33CC" w:rsidRPr="008037A7" w:rsidRDefault="00446D29" w:rsidP="00803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7F8"/>
    <w:multiLevelType w:val="multilevel"/>
    <w:tmpl w:val="E88CE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117029"/>
    <w:rsid w:val="00117029"/>
    <w:rsid w:val="0044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70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70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170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170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2018-03-21T21:25:00Z</dcterms:created>
  <dcterms:modified xsi:type="dcterms:W3CDTF">2018-03-21T21:26:00Z</dcterms:modified>
</cp:coreProperties>
</file>